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2400"/>
      </w:tblGrid>
      <w:tr w:rsidR="00DB04AB" w:rsidRPr="00DB04AB" w14:paraId="1921F44C" w14:textId="77777777" w:rsidTr="00DB04AB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09B83F3" w14:textId="77777777" w:rsidR="00DB04AB" w:rsidRPr="00DB04AB" w:rsidRDefault="00DB04AB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A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B04AB" w:rsidRPr="00DB04AB" w14:paraId="0B2FA136" w14:textId="77777777" w:rsidTr="00DB04AB">
        <w:trPr>
          <w:tblCellSpacing w:w="0" w:type="dxa"/>
          <w:jc w:val="center"/>
        </w:trPr>
        <w:tc>
          <w:tcPr>
            <w:tcW w:w="5280" w:type="dxa"/>
            <w:vAlign w:val="center"/>
            <w:hideMark/>
          </w:tcPr>
          <w:p w14:paraId="46A5B431" w14:textId="77777777" w:rsidR="00DB04AB" w:rsidRPr="00DB04AB" w:rsidRDefault="00DB04AB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4"/>
                <w:szCs w:val="24"/>
              </w:rPr>
              <w:drawing>
                <wp:inline distT="0" distB="0" distL="0" distR="0" wp14:anchorId="78243E1C" wp14:editId="216FB11C">
                  <wp:extent cx="3810000" cy="807720"/>
                  <wp:effectExtent l="0" t="0" r="0" b="0"/>
                  <wp:docPr id="18" name="Picture 18" descr="C:\Users\LLB\Desktop\BWFCU\pages\images\logo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LLB\Desktop\BWFCU\pages\images\logo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vAlign w:val="center"/>
            <w:hideMark/>
          </w:tcPr>
          <w:p w14:paraId="5DFE988F" w14:textId="555CAC5F" w:rsidR="00DB04AB" w:rsidRPr="00DB04AB" w:rsidRDefault="00DB04AB" w:rsidP="00DB04A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r w:rsidRPr="00DB04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301 Hospital Dr</w:t>
            </w:r>
            <w:r w:rsidRPr="00DB04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Glen Burnie MD 21061-5803</w:t>
            </w:r>
            <w:r w:rsidRPr="00DB04A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br/>
              <w:t>410-787-4680</w:t>
            </w:r>
          </w:p>
        </w:tc>
      </w:tr>
    </w:tbl>
    <w:p w14:paraId="17DA7FB7" w14:textId="278545ED" w:rsidR="00DB04AB" w:rsidRPr="001D10CB" w:rsidRDefault="00BD78B2" w:rsidP="00DB04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*</w:t>
      </w:r>
      <w:r w:rsidR="001D10CB" w:rsidRPr="001D10C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Loan</w:t>
      </w:r>
      <w:r w:rsidR="00FA2465" w:rsidRPr="001D10C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DB04AB" w:rsidRPr="001D10CB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 xml:space="preserve">Rates as of </w:t>
      </w:r>
      <w:r w:rsidR="006B73C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February 7, 2023</w:t>
      </w:r>
    </w:p>
    <w:tbl>
      <w:tblPr>
        <w:tblW w:w="9240" w:type="dxa"/>
        <w:jc w:val="center"/>
        <w:tblCellSpacing w:w="6" w:type="dxa"/>
        <w:shd w:val="clear" w:color="auto" w:fill="66472D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847"/>
        <w:gridCol w:w="36"/>
        <w:gridCol w:w="4033"/>
        <w:gridCol w:w="2324"/>
      </w:tblGrid>
      <w:tr w:rsidR="00DB04AB" w:rsidRPr="00DB04AB" w14:paraId="256367DD" w14:textId="77777777" w:rsidTr="005478FB">
        <w:trPr>
          <w:tblCellSpacing w:w="6" w:type="dxa"/>
          <w:jc w:val="center"/>
        </w:trPr>
        <w:tc>
          <w:tcPr>
            <w:tcW w:w="1537" w:type="pct"/>
            <w:shd w:val="clear" w:color="auto" w:fill="CC0000"/>
            <w:hideMark/>
          </w:tcPr>
          <w:p w14:paraId="346244FB" w14:textId="77777777" w:rsidR="00DB04AB" w:rsidRPr="00DB04AB" w:rsidRDefault="00DB04AB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A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Loan Type</w:t>
            </w:r>
          </w:p>
        </w:tc>
        <w:tc>
          <w:tcPr>
            <w:tcW w:w="2196" w:type="pct"/>
            <w:gridSpan w:val="2"/>
            <w:shd w:val="clear" w:color="auto" w:fill="CC0000"/>
            <w:hideMark/>
          </w:tcPr>
          <w:p w14:paraId="38FD1F2F" w14:textId="77777777" w:rsidR="00DB04AB" w:rsidRPr="00DB04AB" w:rsidRDefault="00DB04AB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A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A.P.R.</w:t>
            </w:r>
          </w:p>
        </w:tc>
        <w:tc>
          <w:tcPr>
            <w:tcW w:w="1240" w:type="pct"/>
            <w:shd w:val="clear" w:color="auto" w:fill="CC0000"/>
            <w:hideMark/>
          </w:tcPr>
          <w:p w14:paraId="61A22B49" w14:textId="77777777" w:rsidR="00DB04AB" w:rsidRPr="00DB04AB" w:rsidRDefault="00DB04AB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A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Term</w:t>
            </w:r>
          </w:p>
        </w:tc>
      </w:tr>
      <w:tr w:rsidR="00DB04AB" w:rsidRPr="00DB04AB" w14:paraId="1AD3634D" w14:textId="77777777" w:rsidTr="005478FB">
        <w:trPr>
          <w:tblCellSpacing w:w="6" w:type="dxa"/>
          <w:jc w:val="center"/>
        </w:trPr>
        <w:tc>
          <w:tcPr>
            <w:tcW w:w="1550" w:type="pct"/>
            <w:gridSpan w:val="2"/>
            <w:shd w:val="clear" w:color="auto" w:fill="F6F4F5"/>
            <w:hideMark/>
          </w:tcPr>
          <w:p w14:paraId="719442AD" w14:textId="3132B359" w:rsidR="00DB04AB" w:rsidRPr="00DB04AB" w:rsidRDefault="00DB04AB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Vehicle</w:t>
            </w:r>
            <w:r w:rsidR="002933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/ Motorcycle</w:t>
            </w:r>
            <w:r w:rsidRPr="00DB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B04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New</w:t>
            </w:r>
            <w:r w:rsidR="00F13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Used</w:t>
            </w:r>
          </w:p>
        </w:tc>
        <w:tc>
          <w:tcPr>
            <w:tcW w:w="2184" w:type="pct"/>
            <w:shd w:val="clear" w:color="auto" w:fill="FFFFFF"/>
            <w:hideMark/>
          </w:tcPr>
          <w:p w14:paraId="5FCEEC4B" w14:textId="4FA63312" w:rsidR="00DB04AB" w:rsidRPr="00DB04AB" w:rsidRDefault="00DB5547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DB04AB" w:rsidRPr="00DB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low as </w:t>
            </w:r>
            <w:r w:rsidR="006B73C7">
              <w:rPr>
                <w:rFonts w:ascii="Times New Roman" w:eastAsia="Times New Roman" w:hAnsi="Times New Roman" w:cs="Times New Roman"/>
                <w:sz w:val="24"/>
                <w:szCs w:val="24"/>
              </w:rPr>
              <w:t>5.75</w:t>
            </w:r>
            <w:r w:rsidR="00F13A9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0" w:type="pct"/>
            <w:shd w:val="clear" w:color="auto" w:fill="FFFFFF"/>
            <w:hideMark/>
          </w:tcPr>
          <w:p w14:paraId="3694A6E1" w14:textId="78679609" w:rsidR="00F13A9D" w:rsidRDefault="00935624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36 months</w:t>
            </w:r>
          </w:p>
          <w:p w14:paraId="204BE66B" w14:textId="20485DC2" w:rsidR="00DB04AB" w:rsidRPr="00DB04AB" w:rsidRDefault="00DB04AB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AB" w:rsidRPr="00DB04AB" w14:paraId="7895F63B" w14:textId="77777777" w:rsidTr="005478FB">
        <w:trPr>
          <w:tblCellSpacing w:w="6" w:type="dxa"/>
          <w:jc w:val="center"/>
        </w:trPr>
        <w:tc>
          <w:tcPr>
            <w:tcW w:w="1550" w:type="pct"/>
            <w:gridSpan w:val="2"/>
            <w:shd w:val="clear" w:color="auto" w:fill="F6F4F5"/>
            <w:hideMark/>
          </w:tcPr>
          <w:p w14:paraId="4544A1E2" w14:textId="0EE540B1" w:rsidR="00DB04AB" w:rsidRDefault="00935624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Vehicle / Motorcycle</w:t>
            </w:r>
            <w:r w:rsidR="00DB04AB" w:rsidRPr="00DB04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13A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and Used </w:t>
            </w:r>
          </w:p>
          <w:p w14:paraId="3A953EF0" w14:textId="243417E4" w:rsidR="00F13A9D" w:rsidRPr="00DB04AB" w:rsidRDefault="00F13A9D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auto" w:fill="FFFFFF"/>
            <w:hideMark/>
          </w:tcPr>
          <w:p w14:paraId="0A9C5F59" w14:textId="0B23C597" w:rsidR="00DB04AB" w:rsidRPr="00DB04AB" w:rsidRDefault="006B73C7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35624">
              <w:rPr>
                <w:rFonts w:ascii="Times New Roman" w:eastAsia="Times New Roman" w:hAnsi="Times New Roman" w:cs="Times New Roman"/>
                <w:sz w:val="24"/>
                <w:szCs w:val="24"/>
              </w:rPr>
              <w:t>.75 to 14.25%</w:t>
            </w:r>
          </w:p>
        </w:tc>
        <w:tc>
          <w:tcPr>
            <w:tcW w:w="1240" w:type="pct"/>
            <w:shd w:val="clear" w:color="auto" w:fill="FFFFFF"/>
            <w:hideMark/>
          </w:tcPr>
          <w:p w14:paraId="573D9AD0" w14:textId="01512014" w:rsidR="00F13A9D" w:rsidRDefault="00935624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to 84 months</w:t>
            </w:r>
          </w:p>
          <w:p w14:paraId="2C028ADC" w14:textId="1519C15F" w:rsidR="00DB04AB" w:rsidRPr="00DB04AB" w:rsidRDefault="00935624" w:rsidP="009356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DB04AB" w:rsidRPr="00DB04AB" w14:paraId="1D188E73" w14:textId="77777777" w:rsidTr="009566B3">
        <w:trPr>
          <w:tblCellSpacing w:w="6" w:type="dxa"/>
          <w:jc w:val="center"/>
        </w:trPr>
        <w:tc>
          <w:tcPr>
            <w:tcW w:w="4987" w:type="pct"/>
            <w:gridSpan w:val="4"/>
            <w:shd w:val="clear" w:color="auto" w:fill="CC0000"/>
            <w:hideMark/>
          </w:tcPr>
          <w:p w14:paraId="2C142D3F" w14:textId="77777777" w:rsidR="00DB04AB" w:rsidRPr="00DB04AB" w:rsidRDefault="00DB04AB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4EA393E" wp14:editId="38A2D099">
                      <wp:extent cx="7620" cy="45720"/>
                      <wp:effectExtent l="0" t="0" r="0" b="0"/>
                      <wp:docPr id="17" name="Rectangle 17" descr="C:\Users\LLB\Desktop\BWFCU\pages\lrates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4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43B2F3" id="Rectangle 17" o:spid="_x0000_s1026" style="width: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B04AB" w:rsidRPr="00DB04AB" w14:paraId="3522E2C1" w14:textId="77777777" w:rsidTr="005478FB">
        <w:trPr>
          <w:tblCellSpacing w:w="6" w:type="dxa"/>
          <w:jc w:val="center"/>
        </w:trPr>
        <w:tc>
          <w:tcPr>
            <w:tcW w:w="1550" w:type="pct"/>
            <w:gridSpan w:val="2"/>
            <w:shd w:val="clear" w:color="auto" w:fill="F6F4F5"/>
            <w:hideMark/>
          </w:tcPr>
          <w:p w14:paraId="5E18636C" w14:textId="77777777" w:rsidR="00DB04AB" w:rsidRDefault="009566B3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Signature /Personal Loans</w:t>
            </w:r>
          </w:p>
          <w:p w14:paraId="521D8CF8" w14:textId="063FF14A" w:rsidR="00FC0527" w:rsidRPr="009566B3" w:rsidRDefault="00FC0527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pct"/>
            <w:shd w:val="clear" w:color="auto" w:fill="FFFFFF"/>
          </w:tcPr>
          <w:p w14:paraId="52B5F2F7" w14:textId="18174A1B" w:rsidR="00DB04AB" w:rsidRPr="00DB04AB" w:rsidRDefault="00DB5547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low as 9.00%</w:t>
            </w:r>
          </w:p>
        </w:tc>
        <w:tc>
          <w:tcPr>
            <w:tcW w:w="1240" w:type="pct"/>
            <w:shd w:val="clear" w:color="auto" w:fill="FFFFFF"/>
          </w:tcPr>
          <w:p w14:paraId="2936C4A6" w14:textId="0D5CBEBC" w:rsidR="00DB04AB" w:rsidRPr="00DB04AB" w:rsidRDefault="00DB5547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 to 60 months</w:t>
            </w:r>
          </w:p>
        </w:tc>
      </w:tr>
      <w:tr w:rsidR="00DB04AB" w:rsidRPr="00DB04AB" w14:paraId="6F49BDD1" w14:textId="77777777" w:rsidTr="005478FB">
        <w:trPr>
          <w:tblCellSpacing w:w="6" w:type="dxa"/>
          <w:jc w:val="center"/>
        </w:trPr>
        <w:tc>
          <w:tcPr>
            <w:tcW w:w="1550" w:type="pct"/>
            <w:gridSpan w:val="2"/>
            <w:shd w:val="clear" w:color="auto" w:fill="F6F4F5"/>
          </w:tcPr>
          <w:p w14:paraId="1661E6C6" w14:textId="48F83A3E" w:rsidR="00935624" w:rsidRPr="00DB5547" w:rsidRDefault="00935624" w:rsidP="009356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84" w:type="pct"/>
            <w:shd w:val="clear" w:color="auto" w:fill="FFFFFF"/>
          </w:tcPr>
          <w:p w14:paraId="44DEF98B" w14:textId="5E6F451F" w:rsidR="00DB04AB" w:rsidRPr="00DB04AB" w:rsidRDefault="00DB04AB" w:rsidP="00DB5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FFFFFF"/>
          </w:tcPr>
          <w:p w14:paraId="6B27AA59" w14:textId="77777777" w:rsidR="00DB5547" w:rsidRDefault="00DB5547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182B81" w14:textId="6DBB9485" w:rsidR="00DB04AB" w:rsidRPr="00DB04AB" w:rsidRDefault="00DB04AB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AB" w:rsidRPr="00DB04AB" w14:paraId="5EA14288" w14:textId="77777777" w:rsidTr="009566B3">
        <w:trPr>
          <w:tblCellSpacing w:w="6" w:type="dxa"/>
          <w:jc w:val="center"/>
        </w:trPr>
        <w:tc>
          <w:tcPr>
            <w:tcW w:w="4987" w:type="pct"/>
            <w:gridSpan w:val="4"/>
            <w:shd w:val="clear" w:color="auto" w:fill="CC0000"/>
            <w:hideMark/>
          </w:tcPr>
          <w:p w14:paraId="7B03DF7A" w14:textId="77777777" w:rsidR="00DB04AB" w:rsidRPr="00DB04AB" w:rsidRDefault="00DB04AB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9294596" wp14:editId="1F5F7AB0">
                      <wp:extent cx="7620" cy="45720"/>
                      <wp:effectExtent l="0" t="0" r="0" b="0"/>
                      <wp:docPr id="16" name="Rectangle 16" descr="C:\Users\LLB\Desktop\BWFCU\pages\lrates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4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768867" id="Rectangle 16" o:spid="_x0000_s1026" style="width: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B04AB" w:rsidRPr="00DB04AB" w14:paraId="7312FCD5" w14:textId="77777777" w:rsidTr="005478FB">
        <w:trPr>
          <w:tblCellSpacing w:w="6" w:type="dxa"/>
          <w:jc w:val="center"/>
        </w:trPr>
        <w:tc>
          <w:tcPr>
            <w:tcW w:w="1550" w:type="pct"/>
            <w:gridSpan w:val="2"/>
            <w:shd w:val="clear" w:color="auto" w:fill="F6F4F5"/>
            <w:hideMark/>
          </w:tcPr>
          <w:p w14:paraId="6B8234F1" w14:textId="5072AFAE" w:rsidR="00DB04AB" w:rsidRPr="00DB04AB" w:rsidRDefault="00DB5547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CD Share Secured Loans</w:t>
            </w:r>
            <w:r w:rsidR="00DB04AB" w:rsidRPr="00DB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4" w:type="pct"/>
            <w:shd w:val="clear" w:color="auto" w:fill="FFFFFF"/>
            <w:hideMark/>
          </w:tcPr>
          <w:p w14:paraId="7D360413" w14:textId="6E0A65C6" w:rsidR="00DB04AB" w:rsidRPr="00DB04AB" w:rsidRDefault="00134F98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DB55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low as </w:t>
            </w:r>
            <w:r w:rsidR="006B73C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  <w:r w:rsidR="00DB554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0" w:type="pct"/>
            <w:shd w:val="clear" w:color="auto" w:fill="FFFFFF"/>
            <w:hideMark/>
          </w:tcPr>
          <w:p w14:paraId="08E9F5A0" w14:textId="77777777" w:rsidR="00DB04AB" w:rsidRDefault="00134F98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 12</w:t>
            </w:r>
            <w:r w:rsidR="008571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5547">
              <w:rPr>
                <w:rFonts w:ascii="Times New Roman" w:eastAsia="Times New Roman" w:hAnsi="Times New Roman" w:cs="Times New Roman"/>
                <w:sz w:val="24"/>
                <w:szCs w:val="24"/>
              </w:rPr>
              <w:t>months</w:t>
            </w:r>
          </w:p>
          <w:p w14:paraId="1C4736EE" w14:textId="6EDCB984" w:rsidR="00134F98" w:rsidRPr="00DB04AB" w:rsidRDefault="00134F98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other terms available</w:t>
            </w:r>
          </w:p>
        </w:tc>
      </w:tr>
      <w:tr w:rsidR="00DB04AB" w:rsidRPr="00DB04AB" w14:paraId="07198327" w14:textId="77777777" w:rsidTr="009566B3">
        <w:trPr>
          <w:tblCellSpacing w:w="6" w:type="dxa"/>
          <w:jc w:val="center"/>
        </w:trPr>
        <w:tc>
          <w:tcPr>
            <w:tcW w:w="4987" w:type="pct"/>
            <w:gridSpan w:val="4"/>
            <w:shd w:val="clear" w:color="auto" w:fill="CC0000"/>
            <w:hideMark/>
          </w:tcPr>
          <w:p w14:paraId="3A7A764F" w14:textId="77777777" w:rsidR="00DB04AB" w:rsidRPr="00DB04AB" w:rsidRDefault="00DB04AB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CF27AB2" wp14:editId="6D59C073">
                      <wp:extent cx="7620" cy="45720"/>
                      <wp:effectExtent l="0" t="0" r="0" b="0"/>
                      <wp:docPr id="15" name="Rectangle 15" descr="C:\Users\LLB\Desktop\BWFCU\pages\lrates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4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120D56" id="Rectangle 15" o:spid="_x0000_s1026" style="width: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B04AB" w:rsidRPr="00DB04AB" w14:paraId="4B4E3325" w14:textId="77777777" w:rsidTr="005478FB">
        <w:trPr>
          <w:tblCellSpacing w:w="6" w:type="dxa"/>
          <w:jc w:val="center"/>
        </w:trPr>
        <w:tc>
          <w:tcPr>
            <w:tcW w:w="1550" w:type="pct"/>
            <w:gridSpan w:val="2"/>
            <w:shd w:val="clear" w:color="auto" w:fill="F6F4F5"/>
            <w:hideMark/>
          </w:tcPr>
          <w:p w14:paraId="78C92976" w14:textId="03E0E4DD" w:rsidR="00DB04AB" w:rsidRPr="005478FB" w:rsidRDefault="005478FB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Boat and RV Loans</w:t>
            </w:r>
          </w:p>
        </w:tc>
        <w:tc>
          <w:tcPr>
            <w:tcW w:w="2184" w:type="pct"/>
            <w:shd w:val="clear" w:color="auto" w:fill="FFFFFF"/>
            <w:hideMark/>
          </w:tcPr>
          <w:p w14:paraId="584879D8" w14:textId="0568A71D" w:rsidR="00DB04AB" w:rsidRPr="00DB04AB" w:rsidRDefault="005478FB" w:rsidP="0054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DB04AB" w:rsidRPr="00DB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 low as </w:t>
            </w:r>
            <w:r w:rsidR="00B1325E">
              <w:rPr>
                <w:rFonts w:ascii="Times New Roman" w:eastAsia="Times New Roman" w:hAnsi="Times New Roman" w:cs="Times New Roman"/>
                <w:sz w:val="24"/>
                <w:szCs w:val="24"/>
              </w:rPr>
              <w:t>6.05%</w:t>
            </w:r>
          </w:p>
        </w:tc>
        <w:tc>
          <w:tcPr>
            <w:tcW w:w="1240" w:type="pct"/>
            <w:shd w:val="clear" w:color="auto" w:fill="FFFFFF"/>
            <w:hideMark/>
          </w:tcPr>
          <w:p w14:paraId="6F77358C" w14:textId="1A0DA910" w:rsidR="00DB04AB" w:rsidRPr="00DB04AB" w:rsidRDefault="00DB04AB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 to </w:t>
            </w:r>
            <w:r w:rsidR="005478FB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  <w:r w:rsidRPr="00DB04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months </w:t>
            </w:r>
          </w:p>
        </w:tc>
      </w:tr>
      <w:tr w:rsidR="00DB04AB" w:rsidRPr="00DB04AB" w14:paraId="15CE4C73" w14:textId="77777777" w:rsidTr="009566B3">
        <w:trPr>
          <w:tblCellSpacing w:w="6" w:type="dxa"/>
          <w:jc w:val="center"/>
        </w:trPr>
        <w:tc>
          <w:tcPr>
            <w:tcW w:w="4987" w:type="pct"/>
            <w:gridSpan w:val="4"/>
            <w:shd w:val="clear" w:color="auto" w:fill="CC0000"/>
            <w:hideMark/>
          </w:tcPr>
          <w:p w14:paraId="120CF2E1" w14:textId="77777777" w:rsidR="00DB04AB" w:rsidRPr="00DB04AB" w:rsidRDefault="00DB04AB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738E80D" wp14:editId="4D2B0055">
                      <wp:extent cx="7620" cy="45720"/>
                      <wp:effectExtent l="0" t="0" r="0" b="0"/>
                      <wp:docPr id="14" name="Rectangle 14" descr="C:\Users\LLB\Desktop\BWFCU\pages\lrates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4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2201987" id="Rectangle 14" o:spid="_x0000_s1026" style="width: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B04AB" w:rsidRPr="00DB04AB" w14:paraId="54EE936D" w14:textId="77777777" w:rsidTr="005478FB">
        <w:trPr>
          <w:tblCellSpacing w:w="6" w:type="dxa"/>
          <w:jc w:val="center"/>
        </w:trPr>
        <w:tc>
          <w:tcPr>
            <w:tcW w:w="1550" w:type="pct"/>
            <w:gridSpan w:val="2"/>
            <w:shd w:val="clear" w:color="auto" w:fill="F6F4F5"/>
            <w:hideMark/>
          </w:tcPr>
          <w:p w14:paraId="16572FAD" w14:textId="6F8CD2EB" w:rsidR="00DB04AB" w:rsidRDefault="005478FB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Visa Credit Cards </w:t>
            </w:r>
          </w:p>
          <w:p w14:paraId="26579FC9" w14:textId="0FDC6D3B" w:rsidR="005478FB" w:rsidRPr="00DB04AB" w:rsidRDefault="005478FB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pct"/>
            <w:shd w:val="clear" w:color="auto" w:fill="FFFFFF"/>
            <w:hideMark/>
          </w:tcPr>
          <w:p w14:paraId="0A99AADA" w14:textId="6C0ED832" w:rsidR="00DB04AB" w:rsidRPr="00DB04AB" w:rsidRDefault="005478FB" w:rsidP="0054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478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6mo Intro- 7.39%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then as low as </w:t>
            </w:r>
            <w:r w:rsidR="00134F98">
              <w:rPr>
                <w:rFonts w:ascii="Times New Roman" w:eastAsia="Times New Roman" w:hAnsi="Times New Roman" w:cs="Times New Roman"/>
                <w:sz w:val="24"/>
                <w:szCs w:val="24"/>
              </w:rPr>
              <w:t>9.99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40" w:type="pct"/>
            <w:shd w:val="clear" w:color="auto" w:fill="FFFFFF"/>
            <w:hideMark/>
          </w:tcPr>
          <w:p w14:paraId="443C35F3" w14:textId="297BDD10" w:rsidR="00DB04AB" w:rsidRPr="00DB04AB" w:rsidRDefault="005478FB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revolving</w:t>
            </w:r>
          </w:p>
        </w:tc>
      </w:tr>
      <w:tr w:rsidR="00DB04AB" w:rsidRPr="00DB04AB" w14:paraId="4B4D388B" w14:textId="77777777" w:rsidTr="00134F98">
        <w:trPr>
          <w:tblCellSpacing w:w="6" w:type="dxa"/>
          <w:jc w:val="center"/>
        </w:trPr>
        <w:tc>
          <w:tcPr>
            <w:tcW w:w="4987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  <w:hideMark/>
          </w:tcPr>
          <w:p w14:paraId="5F9AA8DE" w14:textId="7967CDE8" w:rsidR="007B769B" w:rsidRPr="00DB04AB" w:rsidRDefault="00DB04AB" w:rsidP="007B769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5B88CE8" wp14:editId="14025376">
                      <wp:extent cx="7620" cy="45720"/>
                      <wp:effectExtent l="0" t="0" r="0" b="0"/>
                      <wp:docPr id="13" name="Rectangle 13" descr="C:\Users\LLB\Desktop\BWFCU\pages\lrates.htm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4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38692E2" id="Rectangle 13" o:spid="_x0000_s1026" style="width:.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B1325E">
              <w:t xml:space="preserve"> </w:t>
            </w:r>
          </w:p>
        </w:tc>
      </w:tr>
      <w:tr w:rsidR="00DB04AB" w:rsidRPr="00DB04AB" w14:paraId="285D856B" w14:textId="77777777" w:rsidTr="005478FB">
        <w:trPr>
          <w:tblCellSpacing w:w="6" w:type="dxa"/>
          <w:jc w:val="center"/>
        </w:trPr>
        <w:tc>
          <w:tcPr>
            <w:tcW w:w="1550" w:type="pct"/>
            <w:gridSpan w:val="2"/>
            <w:shd w:val="clear" w:color="auto" w:fill="F6F4F5"/>
          </w:tcPr>
          <w:p w14:paraId="6C7F1BE9" w14:textId="5CB72545" w:rsidR="00F13A9D" w:rsidRPr="009F7FFB" w:rsidRDefault="007B769B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Sho</w:t>
            </w:r>
            <w:r w:rsidR="009F7FFB" w:rsidRPr="009F7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rt Term Small Loans</w:t>
            </w:r>
          </w:p>
        </w:tc>
        <w:tc>
          <w:tcPr>
            <w:tcW w:w="2184" w:type="pct"/>
            <w:shd w:val="clear" w:color="auto" w:fill="FFFFFF"/>
          </w:tcPr>
          <w:p w14:paraId="635EBDAB" w14:textId="1943D853" w:rsidR="00DB04AB" w:rsidRPr="00DB04AB" w:rsidRDefault="009F7FFB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 to $1,000 at 27%</w:t>
            </w:r>
          </w:p>
        </w:tc>
        <w:tc>
          <w:tcPr>
            <w:tcW w:w="1240" w:type="pct"/>
            <w:shd w:val="clear" w:color="auto" w:fill="FFFFFF"/>
          </w:tcPr>
          <w:p w14:paraId="449F250F" w14:textId="3F0A4E86" w:rsidR="00DB04AB" w:rsidRPr="00DB04AB" w:rsidRDefault="009F7FFB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 to 12 months</w:t>
            </w:r>
          </w:p>
        </w:tc>
      </w:tr>
      <w:tr w:rsidR="00DB04AB" w:rsidRPr="00DB04AB" w14:paraId="66BF4C20" w14:textId="77777777" w:rsidTr="005478FB">
        <w:trPr>
          <w:tblCellSpacing w:w="6" w:type="dxa"/>
          <w:jc w:val="center"/>
        </w:trPr>
        <w:tc>
          <w:tcPr>
            <w:tcW w:w="1550" w:type="pct"/>
            <w:gridSpan w:val="2"/>
            <w:shd w:val="clear" w:color="auto" w:fill="F6F4F5"/>
            <w:hideMark/>
          </w:tcPr>
          <w:p w14:paraId="26D432F6" w14:textId="4E0EE296" w:rsidR="00DB04AB" w:rsidRPr="00DB04AB" w:rsidRDefault="009F7FFB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Stress Relief Loans</w:t>
            </w:r>
            <w:r w:rsidR="00DB04AB" w:rsidRPr="00DB04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84" w:type="pct"/>
            <w:shd w:val="clear" w:color="auto" w:fill="FFFFFF"/>
            <w:hideMark/>
          </w:tcPr>
          <w:p w14:paraId="35B3E015" w14:textId="55F9AC2F" w:rsidR="00DB04AB" w:rsidRPr="00DB04AB" w:rsidRDefault="008571B3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="009F7FFB">
              <w:rPr>
                <w:rFonts w:ascii="Times New Roman" w:eastAsia="Times New Roman" w:hAnsi="Times New Roman" w:cs="Times New Roman"/>
                <w:sz w:val="24"/>
                <w:szCs w:val="24"/>
              </w:rPr>
              <w:t>p to $1,200 at 12%</w:t>
            </w:r>
          </w:p>
        </w:tc>
        <w:tc>
          <w:tcPr>
            <w:tcW w:w="1240" w:type="pct"/>
            <w:shd w:val="clear" w:color="auto" w:fill="FFFFFF"/>
            <w:hideMark/>
          </w:tcPr>
          <w:p w14:paraId="50A861DD" w14:textId="7312DD39" w:rsidR="00DB04AB" w:rsidRPr="00DB04AB" w:rsidRDefault="009F7FFB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months</w:t>
            </w:r>
          </w:p>
        </w:tc>
      </w:tr>
      <w:tr w:rsidR="00DB04AB" w:rsidRPr="00DB04AB" w14:paraId="2D7EDF6F" w14:textId="77777777" w:rsidTr="009566B3">
        <w:trPr>
          <w:tblCellSpacing w:w="6" w:type="dxa"/>
          <w:jc w:val="center"/>
        </w:trPr>
        <w:tc>
          <w:tcPr>
            <w:tcW w:w="4987" w:type="pct"/>
            <w:gridSpan w:val="4"/>
            <w:shd w:val="clear" w:color="auto" w:fill="CC0000"/>
            <w:vAlign w:val="center"/>
            <w:hideMark/>
          </w:tcPr>
          <w:p w14:paraId="347B3A9E" w14:textId="27A03AB0" w:rsidR="009F7FFB" w:rsidRDefault="00DB04AB" w:rsidP="00DB04A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DB04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 xml:space="preserve">A.P.R. Means Annual Percentage Rate. </w:t>
            </w:r>
            <w:r w:rsidRPr="00DB04AB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br/>
              <w:t>Rates based on applicant's credit worthiness, terms</w:t>
            </w:r>
            <w:r w:rsidR="00935624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.</w:t>
            </w:r>
          </w:p>
          <w:p w14:paraId="1C35CD94" w14:textId="427D0247" w:rsidR="00935624" w:rsidRDefault="00935624" w:rsidP="00DB04A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New is a vehicle that has never been titled.</w:t>
            </w:r>
          </w:p>
          <w:p w14:paraId="50CD45F1" w14:textId="72B52C75" w:rsidR="00BD78B2" w:rsidRDefault="00BD78B2" w:rsidP="00DB04AB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*Rates are subject to change.</w:t>
            </w:r>
          </w:p>
          <w:p w14:paraId="53D85698" w14:textId="632D399D" w:rsidR="009F7FFB" w:rsidRPr="00DB04AB" w:rsidRDefault="009F7FFB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74E7379" w14:textId="77777777" w:rsidR="00DB04AB" w:rsidRPr="00DB04AB" w:rsidRDefault="00DB04AB" w:rsidP="00DB04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420" w:type="dxa"/>
        <w:jc w:val="center"/>
        <w:tblCellSpacing w:w="6" w:type="dxa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6299"/>
        <w:gridCol w:w="3121"/>
      </w:tblGrid>
      <w:tr w:rsidR="005478FB" w:rsidRPr="00DB04AB" w14:paraId="05765825" w14:textId="77777777" w:rsidTr="005478FB">
        <w:trPr>
          <w:tblCellSpacing w:w="6" w:type="dxa"/>
          <w:jc w:val="center"/>
        </w:trPr>
        <w:tc>
          <w:tcPr>
            <w:tcW w:w="6281" w:type="dxa"/>
            <w:shd w:val="clear" w:color="auto" w:fill="FFFFFF"/>
            <w:vAlign w:val="center"/>
            <w:hideMark/>
          </w:tcPr>
          <w:p w14:paraId="17B0D41B" w14:textId="6E559395" w:rsidR="00DB04AB" w:rsidRPr="00DB04AB" w:rsidRDefault="00DB04AB" w:rsidP="005478FB">
            <w:pPr>
              <w:spacing w:after="0" w:line="240" w:lineRule="auto"/>
              <w:divId w:val="614141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04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1F5D2D95" wp14:editId="0283E370">
                  <wp:extent cx="1762125" cy="795655"/>
                  <wp:effectExtent l="0" t="0" r="9525" b="4445"/>
                  <wp:docPr id="11" name="Picture 11" descr="C:\Users\LLB\Desktop\BWFCU\pages\images\ncua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:\Users\LLB\Desktop\BWFCU\pages\images\ncua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481" cy="80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04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04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NCUA</w:t>
            </w:r>
            <w:r w:rsidRPr="00DB04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National Credit Union Administration, </w:t>
            </w:r>
            <w:r w:rsidRPr="00DB04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 U.S. Government Agency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75C5E00E" w14:textId="77777777" w:rsidR="00DB04AB" w:rsidRPr="00DB04AB" w:rsidRDefault="00DB04AB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48EBFB" wp14:editId="3391D593">
                  <wp:extent cx="1028700" cy="1089660"/>
                  <wp:effectExtent l="0" t="0" r="0" b="0"/>
                  <wp:docPr id="10" name="Picture 10" descr="Equal Housing Le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Equal Housing Le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CAFDC6" w14:textId="77777777" w:rsidR="00DB04AB" w:rsidRPr="00DB04AB" w:rsidRDefault="00DB04AB" w:rsidP="00DB0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8FB" w:rsidRPr="00DB04AB" w14:paraId="1DF7EF3F" w14:textId="77777777" w:rsidTr="005478FB">
        <w:trPr>
          <w:tblCellSpacing w:w="6" w:type="dxa"/>
          <w:jc w:val="center"/>
        </w:trPr>
        <w:tc>
          <w:tcPr>
            <w:tcW w:w="6281" w:type="dxa"/>
            <w:shd w:val="clear" w:color="auto" w:fill="FFFFFF"/>
            <w:vAlign w:val="center"/>
            <w:hideMark/>
          </w:tcPr>
          <w:p w14:paraId="76830B91" w14:textId="535DD5B9" w:rsidR="00DB04AB" w:rsidRPr="00DB04AB" w:rsidRDefault="00DB04AB" w:rsidP="009F7F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C5FB037" w14:textId="77777777" w:rsidR="00DB04AB" w:rsidRPr="00DB04AB" w:rsidRDefault="00DB04AB" w:rsidP="00DB0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04AB" w:rsidRPr="005478FB" w14:paraId="20CF0E9F" w14:textId="77777777" w:rsidTr="005478FB">
        <w:trPr>
          <w:tblCellSpacing w:w="6" w:type="dxa"/>
          <w:jc w:val="center"/>
        </w:trPr>
        <w:tc>
          <w:tcPr>
            <w:tcW w:w="9396" w:type="dxa"/>
            <w:gridSpan w:val="2"/>
            <w:shd w:val="clear" w:color="auto" w:fill="FFFFFF"/>
            <w:vAlign w:val="center"/>
            <w:hideMark/>
          </w:tcPr>
          <w:p w14:paraId="5D876261" w14:textId="1581A236" w:rsidR="001D10CB" w:rsidRPr="005478FB" w:rsidRDefault="005478FB" w:rsidP="009F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78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Your savings federally insured to at least $250,000 and backed by the full faith and credit of the United States Government. </w:t>
            </w:r>
            <w:r w:rsidRPr="005478F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14:paraId="23DEC9CB" w14:textId="75B5E65A" w:rsidR="009F7FFB" w:rsidRDefault="009F7FFB" w:rsidP="00F6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B04A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© 2016 Baltimore Washington FCU</w:t>
            </w:r>
          </w:p>
          <w:p w14:paraId="4BA1FF61" w14:textId="5303E1E5" w:rsidR="00DB04AB" w:rsidRPr="009F7FFB" w:rsidRDefault="001D10CB" w:rsidP="00F6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9F7FFB">
              <w:rPr>
                <w:rFonts w:ascii="Times New Roman" w:eastAsia="Times New Roman" w:hAnsi="Times New Roman" w:cs="Times New Roman"/>
                <w:sz w:val="40"/>
                <w:szCs w:val="40"/>
              </w:rPr>
              <w:t>www.baltimorewashingtonfcu.org</w:t>
            </w:r>
            <w:r w:rsidR="00DB04AB" w:rsidRPr="009F7FFB">
              <w:rPr>
                <w:rFonts w:ascii="Times New Roman" w:eastAsia="Times New Roman" w:hAnsi="Times New Roman" w:cs="Times New Roman"/>
                <w:sz w:val="40"/>
                <w:szCs w:val="40"/>
              </w:rPr>
              <w:t> </w:t>
            </w:r>
          </w:p>
        </w:tc>
      </w:tr>
    </w:tbl>
    <w:p w14:paraId="4270B032" w14:textId="77777777" w:rsidR="009E48E6" w:rsidRDefault="009E48E6"/>
    <w:sectPr w:rsidR="009E48E6" w:rsidSect="00DB0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AB23" w14:textId="77777777" w:rsidR="00E138DD" w:rsidRDefault="00E138DD" w:rsidP="00F6486E">
      <w:pPr>
        <w:spacing w:after="0" w:line="240" w:lineRule="auto"/>
      </w:pPr>
      <w:r>
        <w:separator/>
      </w:r>
    </w:p>
  </w:endnote>
  <w:endnote w:type="continuationSeparator" w:id="0">
    <w:p w14:paraId="5BAD8533" w14:textId="77777777" w:rsidR="00E138DD" w:rsidRDefault="00E138DD" w:rsidP="00F6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7B00" w14:textId="77777777" w:rsidR="00E138DD" w:rsidRDefault="00E138DD" w:rsidP="00F6486E">
      <w:pPr>
        <w:spacing w:after="0" w:line="240" w:lineRule="auto"/>
      </w:pPr>
      <w:r>
        <w:separator/>
      </w:r>
    </w:p>
  </w:footnote>
  <w:footnote w:type="continuationSeparator" w:id="0">
    <w:p w14:paraId="463F54C0" w14:textId="77777777" w:rsidR="00E138DD" w:rsidRDefault="00E138DD" w:rsidP="00F64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4AB"/>
    <w:rsid w:val="00134F98"/>
    <w:rsid w:val="0019639C"/>
    <w:rsid w:val="00196AFE"/>
    <w:rsid w:val="001D10CB"/>
    <w:rsid w:val="00293305"/>
    <w:rsid w:val="00463C5E"/>
    <w:rsid w:val="0053654E"/>
    <w:rsid w:val="005478FB"/>
    <w:rsid w:val="006B73C7"/>
    <w:rsid w:val="006E2A99"/>
    <w:rsid w:val="007B769B"/>
    <w:rsid w:val="00843606"/>
    <w:rsid w:val="008571B3"/>
    <w:rsid w:val="008D08F1"/>
    <w:rsid w:val="00935624"/>
    <w:rsid w:val="009566B3"/>
    <w:rsid w:val="00983AB0"/>
    <w:rsid w:val="009E48E6"/>
    <w:rsid w:val="009F7FFB"/>
    <w:rsid w:val="00B1325E"/>
    <w:rsid w:val="00B90249"/>
    <w:rsid w:val="00BD78B2"/>
    <w:rsid w:val="00CE4813"/>
    <w:rsid w:val="00D6743E"/>
    <w:rsid w:val="00DB04AB"/>
    <w:rsid w:val="00DB5547"/>
    <w:rsid w:val="00E138DD"/>
    <w:rsid w:val="00E43E06"/>
    <w:rsid w:val="00E95513"/>
    <w:rsid w:val="00F13A9D"/>
    <w:rsid w:val="00F6486E"/>
    <w:rsid w:val="00FA2465"/>
    <w:rsid w:val="00FC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B8A3E"/>
  <w15:docId w15:val="{DF8F52F0-555D-47C6-AA3D-26568CFE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B04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B04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B0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04A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4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86E"/>
  </w:style>
  <w:style w:type="paragraph" w:styleId="Footer">
    <w:name w:val="footer"/>
    <w:basedOn w:val="Normal"/>
    <w:link w:val="FooterChar"/>
    <w:uiPriority w:val="99"/>
    <w:unhideWhenUsed/>
    <w:rsid w:val="00F64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86E"/>
  </w:style>
  <w:style w:type="paragraph" w:styleId="NoSpacing">
    <w:name w:val="No Spacing"/>
    <w:uiPriority w:val="1"/>
    <w:qFormat/>
    <w:rsid w:val="007B7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ua.gov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index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 Warby</dc:creator>
  <cp:lastModifiedBy>Pam Robinson</cp:lastModifiedBy>
  <cp:revision>2</cp:revision>
  <cp:lastPrinted>2022-10-06T14:21:00Z</cp:lastPrinted>
  <dcterms:created xsi:type="dcterms:W3CDTF">2023-02-21T18:22:00Z</dcterms:created>
  <dcterms:modified xsi:type="dcterms:W3CDTF">2023-02-21T18:22:00Z</dcterms:modified>
</cp:coreProperties>
</file>